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8E7" w14:textId="77777777" w:rsidR="00535661" w:rsidRPr="00535661" w:rsidRDefault="00535661" w:rsidP="00535661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535661">
        <w:rPr>
          <w:rFonts w:ascii="Arial" w:hAnsi="Arial" w:cs="Arial"/>
          <w:b/>
          <w:sz w:val="28"/>
          <w:szCs w:val="28"/>
        </w:rPr>
        <w:t>Б</w:t>
      </w:r>
      <w:r w:rsidRPr="00535661">
        <w:rPr>
          <w:rFonts w:ascii="Arial" w:hAnsi="Arial" w:cs="Arial"/>
          <w:b/>
          <w:sz w:val="28"/>
          <w:szCs w:val="28"/>
          <w:lang w:val="uk-UA"/>
        </w:rPr>
        <w:t>ІОЛОГІЧНЕ І СОЦІАЛЬНЕ</w:t>
      </w:r>
    </w:p>
    <w:p w14:paraId="71ACE825" w14:textId="77777777" w:rsidR="00535661" w:rsidRDefault="00535661" w:rsidP="0053566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535661">
        <w:rPr>
          <w:rFonts w:ascii="Arial" w:hAnsi="Arial" w:cs="Arial"/>
          <w:sz w:val="28"/>
          <w:szCs w:val="28"/>
          <w:lang w:val="uk-UA"/>
        </w:rPr>
        <w:t>ГОЛОВАХА Євген Іванович</w:t>
      </w:r>
      <w:r>
        <w:rPr>
          <w:rFonts w:ascii="Arial" w:hAnsi="Arial" w:cs="Arial"/>
          <w:sz w:val="28"/>
          <w:szCs w:val="28"/>
          <w:lang w:val="uk-UA"/>
        </w:rPr>
        <w:t>,</w:t>
      </w:r>
    </w:p>
    <w:p w14:paraId="1152D8BE" w14:textId="77777777" w:rsidR="008F2A46" w:rsidRDefault="00535661" w:rsidP="0053566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член-кореспондент НАН України,</w:t>
      </w:r>
    </w:p>
    <w:p w14:paraId="3251A9E5" w14:textId="77777777" w:rsidR="00535661" w:rsidRPr="00535661" w:rsidRDefault="00535661" w:rsidP="0053566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доктор філософських наук, професор</w:t>
      </w:r>
      <w:r w:rsidR="008F2A4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01EF8ADD" w14:textId="77777777" w:rsidR="00535661" w:rsidRDefault="00535661" w:rsidP="00535661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535661">
        <w:rPr>
          <w:rFonts w:ascii="Arial" w:hAnsi="Arial" w:cs="Arial"/>
          <w:sz w:val="28"/>
          <w:szCs w:val="28"/>
          <w:lang w:val="uk-UA"/>
        </w:rPr>
        <w:t>директор Інституту соціології НАН України</w:t>
      </w:r>
    </w:p>
    <w:p w14:paraId="5DAEFD80" w14:textId="77777777" w:rsidR="00535661" w:rsidRPr="00535661" w:rsidRDefault="00535661" w:rsidP="00535661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ТЕЗИ ДОПОВІДІ (ПЛАН - ПРОСПЕКТ)</w:t>
      </w:r>
    </w:p>
    <w:p w14:paraId="1D4000B4" w14:textId="77777777" w:rsidR="00562868" w:rsidRPr="008F2A46" w:rsidRDefault="00535661" w:rsidP="008F2A46">
      <w:pPr>
        <w:jc w:val="both"/>
        <w:rPr>
          <w:rFonts w:ascii="Arial" w:hAnsi="Arial" w:cs="Arial"/>
          <w:sz w:val="28"/>
          <w:szCs w:val="28"/>
          <w:lang w:val="uk-UA"/>
        </w:rPr>
      </w:pPr>
      <w:r w:rsidRPr="008F2A46">
        <w:rPr>
          <w:rFonts w:ascii="Arial" w:hAnsi="Arial" w:cs="Arial"/>
          <w:sz w:val="28"/>
          <w:szCs w:val="28"/>
          <w:lang w:val="uk-UA"/>
        </w:rPr>
        <w:t xml:space="preserve">Доповідач планує обговорити питання: </w:t>
      </w:r>
      <w:r w:rsidR="00562868" w:rsidRPr="008F2A46">
        <w:rPr>
          <w:rFonts w:ascii="Arial" w:hAnsi="Arial" w:cs="Arial"/>
          <w:sz w:val="28"/>
          <w:szCs w:val="28"/>
          <w:lang w:val="uk-UA"/>
        </w:rPr>
        <w:t>Біологічне і соціальне</w:t>
      </w:r>
      <w:r w:rsidR="008F2A46" w:rsidRPr="008F2A46">
        <w:rPr>
          <w:rFonts w:ascii="Arial" w:hAnsi="Arial" w:cs="Arial"/>
          <w:sz w:val="28"/>
          <w:szCs w:val="28"/>
          <w:lang w:val="uk-UA"/>
        </w:rPr>
        <w:t xml:space="preserve"> – </w:t>
      </w:r>
      <w:r w:rsidR="00883B26">
        <w:rPr>
          <w:rFonts w:ascii="Arial" w:hAnsi="Arial" w:cs="Arial"/>
          <w:sz w:val="28"/>
          <w:szCs w:val="28"/>
          <w:lang w:val="uk-UA"/>
        </w:rPr>
        <w:t xml:space="preserve">яким </w:t>
      </w:r>
      <w:r w:rsidR="008F2A46" w:rsidRPr="008F2A46">
        <w:rPr>
          <w:rFonts w:ascii="Arial" w:hAnsi="Arial" w:cs="Arial"/>
          <w:sz w:val="28"/>
          <w:szCs w:val="28"/>
          <w:lang w:val="uk-UA"/>
        </w:rPr>
        <w:t>чином</w:t>
      </w:r>
      <w:r w:rsidR="00562868" w:rsidRPr="008F2A46">
        <w:rPr>
          <w:rFonts w:ascii="Arial" w:hAnsi="Arial" w:cs="Arial"/>
          <w:sz w:val="28"/>
          <w:szCs w:val="28"/>
          <w:lang w:val="uk-UA"/>
        </w:rPr>
        <w:t xml:space="preserve"> генетичні відмінності в 1% перетворюють</w:t>
      </w:r>
      <w:r w:rsidR="008F2A46" w:rsidRPr="008F2A46">
        <w:rPr>
          <w:rFonts w:ascii="Arial" w:hAnsi="Arial" w:cs="Arial"/>
          <w:sz w:val="28"/>
          <w:szCs w:val="28"/>
          <w:lang w:val="uk-UA"/>
        </w:rPr>
        <w:t xml:space="preserve"> </w:t>
      </w:r>
      <w:r w:rsidR="008F2A46">
        <w:rPr>
          <w:rFonts w:ascii="Arial" w:hAnsi="Arial" w:cs="Arial"/>
          <w:sz w:val="28"/>
          <w:szCs w:val="28"/>
          <w:lang w:val="uk-UA"/>
        </w:rPr>
        <w:t>вовка у «друга Л</w:t>
      </w:r>
      <w:r w:rsidR="00562868" w:rsidRPr="008F2A46">
        <w:rPr>
          <w:rFonts w:ascii="Arial" w:hAnsi="Arial" w:cs="Arial"/>
          <w:sz w:val="28"/>
          <w:szCs w:val="28"/>
          <w:lang w:val="uk-UA"/>
        </w:rPr>
        <w:t>юдини», а мавпу в «</w:t>
      </w:r>
      <w:proofErr w:type="spellStart"/>
      <w:r w:rsidR="00562868" w:rsidRPr="008F2A46">
        <w:rPr>
          <w:rFonts w:ascii="Arial" w:hAnsi="Arial" w:cs="Arial"/>
          <w:sz w:val="28"/>
          <w:szCs w:val="28"/>
          <w:lang w:val="uk-UA"/>
        </w:rPr>
        <w:t>хомо</w:t>
      </w:r>
      <w:proofErr w:type="spellEnd"/>
      <w:r w:rsidR="00562868" w:rsidRPr="008F2A46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562868" w:rsidRPr="008F2A46">
        <w:rPr>
          <w:rFonts w:ascii="Arial" w:hAnsi="Arial" w:cs="Arial"/>
          <w:sz w:val="28"/>
          <w:szCs w:val="28"/>
          <w:lang w:val="uk-UA"/>
        </w:rPr>
        <w:t>сапієнс</w:t>
      </w:r>
      <w:proofErr w:type="spellEnd"/>
      <w:r w:rsidR="00562868" w:rsidRPr="008F2A46">
        <w:rPr>
          <w:rFonts w:ascii="Arial" w:hAnsi="Arial" w:cs="Arial"/>
          <w:sz w:val="28"/>
          <w:szCs w:val="28"/>
          <w:lang w:val="uk-UA"/>
        </w:rPr>
        <w:t>»</w:t>
      </w:r>
      <w:r w:rsidRPr="008F2A46">
        <w:rPr>
          <w:rFonts w:ascii="Arial" w:hAnsi="Arial" w:cs="Arial"/>
          <w:sz w:val="28"/>
          <w:szCs w:val="28"/>
          <w:lang w:val="uk-UA"/>
        </w:rPr>
        <w:t>,</w:t>
      </w:r>
      <w:r w:rsidR="00562868" w:rsidRPr="008F2A46">
        <w:rPr>
          <w:rFonts w:ascii="Arial" w:hAnsi="Arial" w:cs="Arial"/>
          <w:sz w:val="28"/>
          <w:szCs w:val="28"/>
          <w:lang w:val="uk-UA"/>
        </w:rPr>
        <w:t xml:space="preserve"> і як це пізнати</w:t>
      </w:r>
      <w:r w:rsidR="008F2A46" w:rsidRPr="008F2A46">
        <w:rPr>
          <w:rFonts w:ascii="Arial" w:hAnsi="Arial" w:cs="Arial"/>
          <w:sz w:val="28"/>
          <w:szCs w:val="28"/>
          <w:lang w:val="uk-UA"/>
        </w:rPr>
        <w:t xml:space="preserve"> </w:t>
      </w:r>
      <w:r w:rsidR="00562868" w:rsidRPr="008F2A46">
        <w:rPr>
          <w:rFonts w:ascii="Arial" w:hAnsi="Arial" w:cs="Arial"/>
          <w:sz w:val="28"/>
          <w:szCs w:val="28"/>
          <w:lang w:val="uk-UA"/>
        </w:rPr>
        <w:t>науковими методами?</w:t>
      </w:r>
    </w:p>
    <w:p w14:paraId="3B67C4C5" w14:textId="77777777" w:rsidR="00562868" w:rsidRPr="00535661" w:rsidRDefault="00562868" w:rsidP="008F2A46">
      <w:pPr>
        <w:jc w:val="both"/>
        <w:rPr>
          <w:rFonts w:ascii="Arial" w:hAnsi="Arial" w:cs="Arial"/>
          <w:sz w:val="28"/>
          <w:szCs w:val="28"/>
        </w:rPr>
      </w:pPr>
      <w:r w:rsidRPr="008F2A46">
        <w:rPr>
          <w:rFonts w:ascii="Arial" w:hAnsi="Arial" w:cs="Arial"/>
          <w:b/>
          <w:sz w:val="28"/>
          <w:szCs w:val="28"/>
        </w:rPr>
        <w:t>1.</w:t>
      </w:r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Співвідношенн</w:t>
      </w:r>
      <w:r w:rsidR="008F2A46">
        <w:rPr>
          <w:rFonts w:ascii="Arial" w:hAnsi="Arial" w:cs="Arial"/>
          <w:sz w:val="28"/>
          <w:szCs w:val="28"/>
        </w:rPr>
        <w:t>я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2A46">
        <w:rPr>
          <w:rFonts w:ascii="Arial" w:hAnsi="Arial" w:cs="Arial"/>
          <w:sz w:val="28"/>
          <w:szCs w:val="28"/>
        </w:rPr>
        <w:t>біологічного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і </w:t>
      </w:r>
      <w:proofErr w:type="spellStart"/>
      <w:r w:rsidR="008F2A46">
        <w:rPr>
          <w:rFonts w:ascii="Arial" w:hAnsi="Arial" w:cs="Arial"/>
          <w:sz w:val="28"/>
          <w:szCs w:val="28"/>
        </w:rPr>
        <w:t>соціального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в </w:t>
      </w:r>
      <w:proofErr w:type="spellStart"/>
      <w:r w:rsidR="008F2A46">
        <w:rPr>
          <w:rFonts w:ascii="Arial" w:hAnsi="Arial" w:cs="Arial"/>
          <w:sz w:val="28"/>
          <w:szCs w:val="28"/>
        </w:rPr>
        <w:t>Л</w:t>
      </w:r>
      <w:r w:rsidRPr="00535661">
        <w:rPr>
          <w:rFonts w:ascii="Arial" w:hAnsi="Arial" w:cs="Arial"/>
          <w:sz w:val="28"/>
          <w:szCs w:val="28"/>
        </w:rPr>
        <w:t>юдині</w:t>
      </w:r>
      <w:proofErr w:type="spellEnd"/>
      <w:r w:rsidR="008F2A46" w:rsidRPr="008F2A46">
        <w:rPr>
          <w:rFonts w:ascii="Arial" w:hAnsi="Arial" w:cs="Arial"/>
          <w:sz w:val="28"/>
          <w:szCs w:val="28"/>
        </w:rPr>
        <w:t xml:space="preserve">. </w:t>
      </w:r>
      <w:r w:rsidRPr="00535661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535661">
        <w:rPr>
          <w:rFonts w:ascii="Arial" w:hAnsi="Arial" w:cs="Arial"/>
          <w:sz w:val="28"/>
          <w:szCs w:val="28"/>
        </w:rPr>
        <w:t>чому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був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пр</w:t>
      </w:r>
      <w:r w:rsidR="008F2A46">
        <w:rPr>
          <w:rFonts w:ascii="Arial" w:hAnsi="Arial" w:cs="Arial"/>
          <w:sz w:val="28"/>
          <w:szCs w:val="28"/>
        </w:rPr>
        <w:t>авий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2A46">
        <w:rPr>
          <w:rFonts w:ascii="Arial" w:hAnsi="Arial" w:cs="Arial"/>
          <w:sz w:val="28"/>
          <w:szCs w:val="28"/>
        </w:rPr>
        <w:t>Блез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Паскаль у </w:t>
      </w:r>
      <w:proofErr w:type="spellStart"/>
      <w:r w:rsidR="008F2A46">
        <w:rPr>
          <w:rFonts w:ascii="Arial" w:hAnsi="Arial" w:cs="Arial"/>
          <w:sz w:val="28"/>
          <w:szCs w:val="28"/>
        </w:rPr>
        <w:t>погляді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на Л</w:t>
      </w:r>
      <w:r w:rsidRPr="00535661">
        <w:rPr>
          <w:rFonts w:ascii="Arial" w:hAnsi="Arial" w:cs="Arial"/>
          <w:sz w:val="28"/>
          <w:szCs w:val="28"/>
        </w:rPr>
        <w:t>юдину як «</w:t>
      </w:r>
      <w:proofErr w:type="spellStart"/>
      <w:r w:rsidRPr="00535661">
        <w:rPr>
          <w:rFonts w:ascii="Arial" w:hAnsi="Arial" w:cs="Arial"/>
          <w:sz w:val="28"/>
          <w:szCs w:val="28"/>
        </w:rPr>
        <w:t>мислячу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тростину»?</w:t>
      </w:r>
    </w:p>
    <w:p w14:paraId="16F48911" w14:textId="77777777" w:rsidR="00562868" w:rsidRPr="00535661" w:rsidRDefault="00562868" w:rsidP="008F2A4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535661">
        <w:rPr>
          <w:rFonts w:ascii="Arial" w:hAnsi="Arial" w:cs="Arial"/>
          <w:sz w:val="28"/>
          <w:szCs w:val="28"/>
        </w:rPr>
        <w:t>Еволюційна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спадщина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535661">
        <w:rPr>
          <w:rFonts w:ascii="Arial" w:hAnsi="Arial" w:cs="Arial"/>
          <w:sz w:val="28"/>
          <w:szCs w:val="28"/>
        </w:rPr>
        <w:t>соціокультурні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надбання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535661">
        <w:rPr>
          <w:rFonts w:ascii="Arial" w:hAnsi="Arial" w:cs="Arial"/>
          <w:sz w:val="28"/>
          <w:szCs w:val="28"/>
        </w:rPr>
        <w:t>минуле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35661">
        <w:rPr>
          <w:rFonts w:ascii="Arial" w:hAnsi="Arial" w:cs="Arial"/>
          <w:sz w:val="28"/>
          <w:szCs w:val="28"/>
        </w:rPr>
        <w:t>сучасне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535661">
        <w:rPr>
          <w:rFonts w:ascii="Arial" w:hAnsi="Arial" w:cs="Arial"/>
          <w:sz w:val="28"/>
          <w:szCs w:val="28"/>
        </w:rPr>
        <w:t>майбутнє</w:t>
      </w:r>
      <w:proofErr w:type="spellEnd"/>
      <w:r w:rsidR="008F2A46" w:rsidRPr="008F2A46">
        <w:rPr>
          <w:rFonts w:ascii="Arial" w:hAnsi="Arial" w:cs="Arial"/>
          <w:sz w:val="28"/>
          <w:szCs w:val="28"/>
        </w:rPr>
        <w:t xml:space="preserve"> </w:t>
      </w:r>
      <w:r w:rsidRPr="00535661">
        <w:rPr>
          <w:rFonts w:ascii="Arial" w:hAnsi="Arial" w:cs="Arial"/>
          <w:sz w:val="28"/>
          <w:szCs w:val="28"/>
        </w:rPr>
        <w:t>антропогенезу.</w:t>
      </w:r>
    </w:p>
    <w:p w14:paraId="3E3B204D" w14:textId="77777777" w:rsidR="00562868" w:rsidRPr="00535661" w:rsidRDefault="008F2A46" w:rsidP="00562868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Чи</w:t>
      </w:r>
      <w:proofErr w:type="spellEnd"/>
      <w:r>
        <w:rPr>
          <w:rFonts w:ascii="Arial" w:hAnsi="Arial" w:cs="Arial"/>
          <w:sz w:val="28"/>
          <w:szCs w:val="28"/>
        </w:rPr>
        <w:t xml:space="preserve"> є </w:t>
      </w:r>
      <w:proofErr w:type="spellStart"/>
      <w:r>
        <w:rPr>
          <w:rFonts w:ascii="Arial" w:hAnsi="Arial" w:cs="Arial"/>
          <w:sz w:val="28"/>
          <w:szCs w:val="28"/>
        </w:rPr>
        <w:t>інстинкти</w:t>
      </w:r>
      <w:proofErr w:type="spellEnd"/>
      <w:r>
        <w:rPr>
          <w:rFonts w:ascii="Arial" w:hAnsi="Arial" w:cs="Arial"/>
          <w:sz w:val="28"/>
          <w:szCs w:val="28"/>
        </w:rPr>
        <w:t xml:space="preserve"> у </w:t>
      </w:r>
      <w:proofErr w:type="spellStart"/>
      <w:r>
        <w:rPr>
          <w:rFonts w:ascii="Arial" w:hAnsi="Arial" w:cs="Arial"/>
          <w:sz w:val="28"/>
          <w:szCs w:val="28"/>
        </w:rPr>
        <w:t>Л</w:t>
      </w:r>
      <w:r w:rsidR="00562868" w:rsidRPr="00535661">
        <w:rPr>
          <w:rFonts w:ascii="Arial" w:hAnsi="Arial" w:cs="Arial"/>
          <w:sz w:val="28"/>
          <w:szCs w:val="28"/>
        </w:rPr>
        <w:t>юдини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? Фрейдизм, марксизм і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фрейдомарксизм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 у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пізнанні</w:t>
      </w:r>
      <w:proofErr w:type="spellEnd"/>
      <w:r w:rsidRPr="008F2A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людської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природи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>.</w:t>
      </w:r>
    </w:p>
    <w:p w14:paraId="7D52FC9D" w14:textId="77777777" w:rsidR="00562868" w:rsidRPr="00535661" w:rsidRDefault="00562868" w:rsidP="008F2A46">
      <w:pPr>
        <w:rPr>
          <w:rFonts w:ascii="Arial" w:hAnsi="Arial" w:cs="Arial"/>
          <w:sz w:val="28"/>
          <w:szCs w:val="28"/>
        </w:rPr>
      </w:pPr>
      <w:proofErr w:type="spellStart"/>
      <w:r w:rsidRPr="00535661">
        <w:rPr>
          <w:rFonts w:ascii="Arial" w:hAnsi="Arial" w:cs="Arial"/>
          <w:sz w:val="28"/>
          <w:szCs w:val="28"/>
        </w:rPr>
        <w:t>Сучасні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підходи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до </w:t>
      </w:r>
      <w:proofErr w:type="spellStart"/>
      <w:r w:rsidRPr="00535661">
        <w:rPr>
          <w:rFonts w:ascii="Arial" w:hAnsi="Arial" w:cs="Arial"/>
          <w:sz w:val="28"/>
          <w:szCs w:val="28"/>
        </w:rPr>
        <w:t>вирішення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проблеми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співвідношення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біологічного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і</w:t>
      </w:r>
    </w:p>
    <w:p w14:paraId="73B220A6" w14:textId="77777777" w:rsidR="00562868" w:rsidRPr="00535661" w:rsidRDefault="00562868" w:rsidP="008F2A46">
      <w:pPr>
        <w:rPr>
          <w:rFonts w:ascii="Arial" w:hAnsi="Arial" w:cs="Arial"/>
          <w:sz w:val="28"/>
          <w:szCs w:val="28"/>
        </w:rPr>
      </w:pPr>
      <w:proofErr w:type="spellStart"/>
      <w:r w:rsidRPr="00535661">
        <w:rPr>
          <w:rFonts w:ascii="Arial" w:hAnsi="Arial" w:cs="Arial"/>
          <w:sz w:val="28"/>
          <w:szCs w:val="28"/>
        </w:rPr>
        <w:t>соціального</w:t>
      </w:r>
      <w:proofErr w:type="spellEnd"/>
      <w:r w:rsidRPr="00535661">
        <w:rPr>
          <w:rFonts w:ascii="Arial" w:hAnsi="Arial" w:cs="Arial"/>
          <w:sz w:val="28"/>
          <w:szCs w:val="28"/>
        </w:rPr>
        <w:t>.</w:t>
      </w:r>
    </w:p>
    <w:p w14:paraId="139B65B0" w14:textId="77777777" w:rsidR="00562868" w:rsidRPr="008F2A46" w:rsidRDefault="00562868" w:rsidP="008F2A4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535661">
        <w:rPr>
          <w:rFonts w:ascii="Arial" w:hAnsi="Arial" w:cs="Arial"/>
          <w:sz w:val="28"/>
          <w:szCs w:val="28"/>
        </w:rPr>
        <w:t>Первинні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535661">
        <w:rPr>
          <w:rFonts w:ascii="Arial" w:hAnsi="Arial" w:cs="Arial"/>
          <w:sz w:val="28"/>
          <w:szCs w:val="28"/>
        </w:rPr>
        <w:t>вторинні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r w:rsidR="008F2A46">
        <w:rPr>
          <w:rFonts w:ascii="Arial" w:hAnsi="Arial" w:cs="Arial"/>
          <w:sz w:val="28"/>
          <w:szCs w:val="28"/>
        </w:rPr>
        <w:t xml:space="preserve">потреби: </w:t>
      </w:r>
      <w:proofErr w:type="spellStart"/>
      <w:r w:rsidR="008F2A46">
        <w:rPr>
          <w:rFonts w:ascii="Arial" w:hAnsi="Arial" w:cs="Arial"/>
          <w:sz w:val="28"/>
          <w:szCs w:val="28"/>
        </w:rPr>
        <w:t>чи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2A46">
        <w:rPr>
          <w:rFonts w:ascii="Arial" w:hAnsi="Arial" w:cs="Arial"/>
          <w:sz w:val="28"/>
          <w:szCs w:val="28"/>
        </w:rPr>
        <w:t>змінюється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природа </w:t>
      </w:r>
      <w:proofErr w:type="spellStart"/>
      <w:r w:rsidR="008F2A46">
        <w:rPr>
          <w:rFonts w:ascii="Arial" w:hAnsi="Arial" w:cs="Arial"/>
          <w:sz w:val="28"/>
          <w:szCs w:val="28"/>
        </w:rPr>
        <w:t>Л</w:t>
      </w:r>
      <w:r w:rsidRPr="00535661">
        <w:rPr>
          <w:rFonts w:ascii="Arial" w:hAnsi="Arial" w:cs="Arial"/>
          <w:sz w:val="28"/>
          <w:szCs w:val="28"/>
        </w:rPr>
        <w:t>юдини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під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впливом</w:t>
      </w:r>
      <w:proofErr w:type="spellEnd"/>
      <w:r w:rsidR="008F2A46" w:rsidRPr="008F2A4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прискоренних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цивілізаційних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змін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останніх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десятиліть</w:t>
      </w:r>
      <w:proofErr w:type="spellEnd"/>
      <w:r w:rsidR="008F2A46" w:rsidRPr="008F2A46">
        <w:rPr>
          <w:rFonts w:ascii="Arial" w:hAnsi="Arial" w:cs="Arial"/>
          <w:sz w:val="28"/>
          <w:szCs w:val="28"/>
        </w:rPr>
        <w:t>?</w:t>
      </w:r>
    </w:p>
    <w:p w14:paraId="4B98BB46" w14:textId="77777777" w:rsidR="00562868" w:rsidRPr="00535661" w:rsidRDefault="00562868" w:rsidP="008F2A46">
      <w:pPr>
        <w:rPr>
          <w:rFonts w:ascii="Arial" w:hAnsi="Arial" w:cs="Arial"/>
          <w:sz w:val="28"/>
          <w:szCs w:val="28"/>
        </w:rPr>
      </w:pPr>
      <w:r w:rsidRPr="008F2A46">
        <w:rPr>
          <w:rFonts w:ascii="Arial" w:hAnsi="Arial" w:cs="Arial"/>
          <w:b/>
          <w:sz w:val="28"/>
          <w:szCs w:val="28"/>
        </w:rPr>
        <w:t>2.</w:t>
      </w:r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Методи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дослідження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впливу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спадковості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535661">
        <w:rPr>
          <w:rFonts w:ascii="Arial" w:hAnsi="Arial" w:cs="Arial"/>
          <w:sz w:val="28"/>
          <w:szCs w:val="28"/>
        </w:rPr>
        <w:t>середовища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на </w:t>
      </w:r>
      <w:proofErr w:type="spellStart"/>
      <w:r w:rsidRPr="00535661">
        <w:rPr>
          <w:rFonts w:ascii="Arial" w:hAnsi="Arial" w:cs="Arial"/>
          <w:sz w:val="28"/>
          <w:szCs w:val="28"/>
        </w:rPr>
        <w:t>психіку</w:t>
      </w:r>
      <w:proofErr w:type="spellEnd"/>
    </w:p>
    <w:p w14:paraId="3D5537F5" w14:textId="77777777" w:rsidR="00562868" w:rsidRPr="00883B26" w:rsidRDefault="008F2A46" w:rsidP="008F2A46">
      <w:pPr>
        <w:rPr>
          <w:rFonts w:ascii="Arial" w:hAnsi="Arial" w:cs="Arial"/>
          <w:sz w:val="28"/>
          <w:szCs w:val="28"/>
        </w:rPr>
      </w:pPr>
      <w:proofErr w:type="spellStart"/>
      <w:r w:rsidRPr="00535661">
        <w:rPr>
          <w:rFonts w:ascii="Arial" w:hAnsi="Arial" w:cs="Arial"/>
          <w:sz w:val="28"/>
          <w:szCs w:val="28"/>
        </w:rPr>
        <w:t>Л</w:t>
      </w:r>
      <w:r w:rsidR="00562868" w:rsidRPr="00535661">
        <w:rPr>
          <w:rFonts w:ascii="Arial" w:hAnsi="Arial" w:cs="Arial"/>
          <w:sz w:val="28"/>
          <w:szCs w:val="28"/>
        </w:rPr>
        <w:t>юдини</w:t>
      </w:r>
      <w:proofErr w:type="spellEnd"/>
      <w:r w:rsidRPr="00883B26">
        <w:rPr>
          <w:rFonts w:ascii="Arial" w:hAnsi="Arial" w:cs="Arial"/>
          <w:sz w:val="28"/>
          <w:szCs w:val="28"/>
        </w:rPr>
        <w:t>.</w:t>
      </w:r>
    </w:p>
    <w:p w14:paraId="09508F71" w14:textId="77777777" w:rsidR="00562868" w:rsidRPr="00535661" w:rsidRDefault="00562868" w:rsidP="00562868">
      <w:pPr>
        <w:rPr>
          <w:rFonts w:ascii="Arial" w:hAnsi="Arial" w:cs="Arial"/>
          <w:sz w:val="28"/>
          <w:szCs w:val="28"/>
        </w:rPr>
      </w:pPr>
      <w:r w:rsidRPr="00535661">
        <w:rPr>
          <w:rFonts w:ascii="Arial" w:hAnsi="Arial" w:cs="Arial"/>
          <w:sz w:val="28"/>
          <w:szCs w:val="28"/>
        </w:rPr>
        <w:t xml:space="preserve">Метод </w:t>
      </w:r>
      <w:proofErr w:type="spellStart"/>
      <w:r w:rsidRPr="00535661">
        <w:rPr>
          <w:rFonts w:ascii="Arial" w:hAnsi="Arial" w:cs="Arial"/>
          <w:sz w:val="28"/>
          <w:szCs w:val="28"/>
        </w:rPr>
        <w:t>близнюків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535661">
        <w:rPr>
          <w:rFonts w:ascii="Arial" w:hAnsi="Arial" w:cs="Arial"/>
          <w:sz w:val="28"/>
          <w:szCs w:val="28"/>
        </w:rPr>
        <w:t>дослідження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впливу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спадковості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535661">
        <w:rPr>
          <w:rFonts w:ascii="Arial" w:hAnsi="Arial" w:cs="Arial"/>
          <w:sz w:val="28"/>
          <w:szCs w:val="28"/>
        </w:rPr>
        <w:t>середовища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на</w:t>
      </w:r>
    </w:p>
    <w:p w14:paraId="729BA8EE" w14:textId="77777777" w:rsidR="00562868" w:rsidRPr="00535661" w:rsidRDefault="00562868" w:rsidP="00562868">
      <w:pPr>
        <w:rPr>
          <w:rFonts w:ascii="Arial" w:hAnsi="Arial" w:cs="Arial"/>
          <w:sz w:val="28"/>
          <w:szCs w:val="28"/>
        </w:rPr>
      </w:pPr>
      <w:proofErr w:type="spellStart"/>
      <w:r w:rsidRPr="00535661">
        <w:rPr>
          <w:rFonts w:ascii="Arial" w:hAnsi="Arial" w:cs="Arial"/>
          <w:sz w:val="28"/>
          <w:szCs w:val="28"/>
        </w:rPr>
        <w:t>пс</w:t>
      </w:r>
      <w:r w:rsidR="008F2A46">
        <w:rPr>
          <w:rFonts w:ascii="Arial" w:hAnsi="Arial" w:cs="Arial"/>
          <w:sz w:val="28"/>
          <w:szCs w:val="28"/>
        </w:rPr>
        <w:t>ихіку</w:t>
      </w:r>
      <w:proofErr w:type="spellEnd"/>
      <w:r w:rsidR="008F2A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F2A46">
        <w:rPr>
          <w:rFonts w:ascii="Arial" w:hAnsi="Arial" w:cs="Arial"/>
          <w:sz w:val="28"/>
          <w:szCs w:val="28"/>
        </w:rPr>
        <w:t>Л</w:t>
      </w:r>
      <w:r w:rsidRPr="00535661">
        <w:rPr>
          <w:rFonts w:ascii="Arial" w:hAnsi="Arial" w:cs="Arial"/>
          <w:sz w:val="28"/>
          <w:szCs w:val="28"/>
        </w:rPr>
        <w:t>юдини</w:t>
      </w:r>
      <w:proofErr w:type="spellEnd"/>
      <w:r w:rsidRPr="00535661">
        <w:rPr>
          <w:rFonts w:ascii="Arial" w:hAnsi="Arial" w:cs="Arial"/>
          <w:sz w:val="28"/>
          <w:szCs w:val="28"/>
        </w:rPr>
        <w:t>.</w:t>
      </w:r>
    </w:p>
    <w:p w14:paraId="58ACAC38" w14:textId="77777777" w:rsidR="00562868" w:rsidRPr="00535661" w:rsidRDefault="00562868" w:rsidP="00562868">
      <w:pPr>
        <w:rPr>
          <w:rFonts w:ascii="Arial" w:hAnsi="Arial" w:cs="Arial"/>
          <w:sz w:val="28"/>
          <w:szCs w:val="28"/>
        </w:rPr>
      </w:pPr>
      <w:r w:rsidRPr="00535661">
        <w:rPr>
          <w:rFonts w:ascii="Arial" w:hAnsi="Arial" w:cs="Arial"/>
          <w:sz w:val="28"/>
          <w:szCs w:val="28"/>
        </w:rPr>
        <w:t>•</w:t>
      </w:r>
      <w:proofErr w:type="spellStart"/>
      <w:r w:rsidRPr="00535661">
        <w:rPr>
          <w:rFonts w:ascii="Arial" w:hAnsi="Arial" w:cs="Arial"/>
          <w:sz w:val="28"/>
          <w:szCs w:val="28"/>
        </w:rPr>
        <w:t>Порівнюються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однояйцеві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Pr="00535661">
        <w:rPr>
          <w:rFonts w:ascii="Arial" w:hAnsi="Arial" w:cs="Arial"/>
          <w:sz w:val="28"/>
          <w:szCs w:val="28"/>
        </w:rPr>
        <w:t>різнояйцеві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близнюки</w:t>
      </w:r>
      <w:proofErr w:type="spellEnd"/>
      <w:r w:rsidRPr="00535661">
        <w:rPr>
          <w:rFonts w:ascii="Arial" w:hAnsi="Arial" w:cs="Arial"/>
          <w:sz w:val="28"/>
          <w:szCs w:val="28"/>
        </w:rPr>
        <w:t>.</w:t>
      </w:r>
    </w:p>
    <w:p w14:paraId="7357C0A0" w14:textId="77777777" w:rsidR="00562868" w:rsidRPr="00535661" w:rsidRDefault="008F2A46" w:rsidP="008F2A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Використовується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 в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соціології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психології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 та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психіатрії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 для</w:t>
      </w:r>
      <w:r w:rsidRPr="008F2A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розмежування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генетичних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 і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соціальних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62868" w:rsidRPr="00535661">
        <w:rPr>
          <w:rFonts w:ascii="Arial" w:hAnsi="Arial" w:cs="Arial"/>
          <w:sz w:val="28"/>
          <w:szCs w:val="28"/>
        </w:rPr>
        <w:t>факторів</w:t>
      </w:r>
      <w:proofErr w:type="spellEnd"/>
      <w:r w:rsidR="00562868" w:rsidRPr="00535661">
        <w:rPr>
          <w:rFonts w:ascii="Arial" w:hAnsi="Arial" w:cs="Arial"/>
          <w:sz w:val="28"/>
          <w:szCs w:val="28"/>
        </w:rPr>
        <w:t>.</w:t>
      </w:r>
    </w:p>
    <w:p w14:paraId="0885A3A1" w14:textId="77777777" w:rsidR="00562868" w:rsidRPr="00535661" w:rsidRDefault="00562868" w:rsidP="00562868">
      <w:pPr>
        <w:rPr>
          <w:rFonts w:ascii="Arial" w:hAnsi="Arial" w:cs="Arial"/>
          <w:sz w:val="28"/>
          <w:szCs w:val="28"/>
        </w:rPr>
      </w:pPr>
      <w:proofErr w:type="spellStart"/>
      <w:r w:rsidRPr="00535661">
        <w:rPr>
          <w:rFonts w:ascii="Arial" w:hAnsi="Arial" w:cs="Arial"/>
          <w:sz w:val="28"/>
          <w:szCs w:val="28"/>
        </w:rPr>
        <w:t>Переваги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і </w:t>
      </w:r>
      <w:proofErr w:type="spellStart"/>
      <w:r w:rsidRPr="00535661">
        <w:rPr>
          <w:rFonts w:ascii="Arial" w:hAnsi="Arial" w:cs="Arial"/>
          <w:sz w:val="28"/>
          <w:szCs w:val="28"/>
        </w:rPr>
        <w:t>недоліки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методу, </w:t>
      </w:r>
      <w:proofErr w:type="spellStart"/>
      <w:r w:rsidRPr="00535661">
        <w:rPr>
          <w:rFonts w:ascii="Arial" w:hAnsi="Arial" w:cs="Arial"/>
          <w:sz w:val="28"/>
          <w:szCs w:val="28"/>
        </w:rPr>
        <w:t>результати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досліджень</w:t>
      </w:r>
      <w:proofErr w:type="spellEnd"/>
      <w:r w:rsidRPr="00535661">
        <w:rPr>
          <w:rFonts w:ascii="Arial" w:hAnsi="Arial" w:cs="Arial"/>
          <w:sz w:val="28"/>
          <w:szCs w:val="28"/>
        </w:rPr>
        <w:t>.</w:t>
      </w:r>
    </w:p>
    <w:p w14:paraId="09E30160" w14:textId="77777777" w:rsidR="00562868" w:rsidRPr="00535661" w:rsidRDefault="00562868" w:rsidP="00562868">
      <w:pPr>
        <w:rPr>
          <w:rFonts w:ascii="Arial" w:hAnsi="Arial" w:cs="Arial"/>
          <w:sz w:val="28"/>
          <w:szCs w:val="28"/>
          <w:lang w:val="uk-UA"/>
        </w:rPr>
      </w:pPr>
      <w:r w:rsidRPr="008F2A46">
        <w:rPr>
          <w:rFonts w:ascii="Arial" w:hAnsi="Arial" w:cs="Arial"/>
          <w:b/>
          <w:sz w:val="28"/>
          <w:szCs w:val="28"/>
        </w:rPr>
        <w:t>3.</w:t>
      </w:r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Авторські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5661">
        <w:rPr>
          <w:rFonts w:ascii="Arial" w:hAnsi="Arial" w:cs="Arial"/>
          <w:sz w:val="28"/>
          <w:szCs w:val="28"/>
        </w:rPr>
        <w:t>афоризми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про </w:t>
      </w:r>
      <w:proofErr w:type="spellStart"/>
      <w:r w:rsidRPr="00535661">
        <w:rPr>
          <w:rFonts w:ascii="Arial" w:hAnsi="Arial" w:cs="Arial"/>
          <w:sz w:val="28"/>
          <w:szCs w:val="28"/>
        </w:rPr>
        <w:t>конфлікт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535661">
        <w:rPr>
          <w:rFonts w:ascii="Arial" w:hAnsi="Arial" w:cs="Arial"/>
          <w:sz w:val="28"/>
          <w:szCs w:val="28"/>
        </w:rPr>
        <w:t>біо</w:t>
      </w:r>
      <w:proofErr w:type="spellEnd"/>
      <w:r w:rsidRPr="00535661">
        <w:rPr>
          <w:rFonts w:ascii="Arial" w:hAnsi="Arial" w:cs="Arial"/>
          <w:sz w:val="28"/>
          <w:szCs w:val="28"/>
        </w:rPr>
        <w:t>» і «</w:t>
      </w:r>
      <w:proofErr w:type="spellStart"/>
      <w:r w:rsidRPr="00535661">
        <w:rPr>
          <w:rFonts w:ascii="Arial" w:hAnsi="Arial" w:cs="Arial"/>
          <w:sz w:val="28"/>
          <w:szCs w:val="28"/>
        </w:rPr>
        <w:t>соціо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» в </w:t>
      </w:r>
      <w:proofErr w:type="spellStart"/>
      <w:r w:rsidRPr="00535661">
        <w:rPr>
          <w:rFonts w:ascii="Arial" w:hAnsi="Arial" w:cs="Arial"/>
          <w:sz w:val="28"/>
          <w:szCs w:val="28"/>
        </w:rPr>
        <w:t>людині</w:t>
      </w:r>
      <w:proofErr w:type="spellEnd"/>
      <w:r w:rsidRPr="00535661">
        <w:rPr>
          <w:rFonts w:ascii="Arial" w:hAnsi="Arial" w:cs="Arial"/>
          <w:sz w:val="28"/>
          <w:szCs w:val="28"/>
        </w:rPr>
        <w:t xml:space="preserve"> та</w:t>
      </w:r>
      <w:r w:rsidRPr="00535661">
        <w:rPr>
          <w:rFonts w:ascii="Arial" w:hAnsi="Arial" w:cs="Arial"/>
          <w:sz w:val="28"/>
          <w:szCs w:val="28"/>
          <w:lang w:val="uk-UA"/>
        </w:rPr>
        <w:t xml:space="preserve"> суспільстві.</w:t>
      </w:r>
    </w:p>
    <w:p w14:paraId="64B887F4" w14:textId="77777777" w:rsidR="00B50878" w:rsidRPr="00535661" w:rsidRDefault="00B50878">
      <w:pPr>
        <w:rPr>
          <w:rFonts w:ascii="Arial" w:hAnsi="Arial" w:cs="Arial"/>
          <w:sz w:val="28"/>
          <w:szCs w:val="28"/>
          <w:lang w:val="uk-UA"/>
        </w:rPr>
      </w:pPr>
    </w:p>
    <w:sectPr w:rsidR="00B50878" w:rsidRPr="00535661" w:rsidSect="007F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E0"/>
    <w:rsid w:val="00053E06"/>
    <w:rsid w:val="001672D7"/>
    <w:rsid w:val="00271979"/>
    <w:rsid w:val="00535661"/>
    <w:rsid w:val="00562868"/>
    <w:rsid w:val="007F7721"/>
    <w:rsid w:val="00883B26"/>
    <w:rsid w:val="008F2A46"/>
    <w:rsid w:val="00B50878"/>
    <w:rsid w:val="00F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812BA4"/>
  <w15:chartTrackingRefBased/>
  <w15:docId w15:val="{E836CBC0-2022-774B-BF29-A0D6008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868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Серьожа</dc:creator>
  <cp:keywords/>
  <cp:lastModifiedBy>Ganna Goncharuk</cp:lastModifiedBy>
  <cp:revision>2</cp:revision>
  <dcterms:created xsi:type="dcterms:W3CDTF">2025-06-11T20:24:00Z</dcterms:created>
  <dcterms:modified xsi:type="dcterms:W3CDTF">2025-06-11T20:24:00Z</dcterms:modified>
</cp:coreProperties>
</file>