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7A41" w14:textId="77777777" w:rsidR="00666DD1" w:rsidRPr="00662F12" w:rsidRDefault="00666DD1" w:rsidP="00666DD1">
      <w:pPr>
        <w:pStyle w:val="10"/>
        <w:shd w:val="clear" w:color="auto" w:fill="auto"/>
        <w:rPr>
          <w:lang w:val="ru-RU"/>
        </w:rPr>
      </w:pPr>
      <w:bookmarkStart w:id="0" w:name="bookmark0"/>
      <w:r>
        <w:rPr>
          <w:color w:val="000000"/>
          <w:lang w:val="uk-UA" w:eastAsia="uk-UA" w:bidi="uk-UA"/>
        </w:rPr>
        <w:t xml:space="preserve">Вимоги до </w:t>
      </w:r>
      <w:r w:rsidRPr="00662F12">
        <w:rPr>
          <w:lang w:val="uk-UA" w:eastAsia="uk-UA" w:bidi="uk-UA"/>
        </w:rPr>
        <w:t>дослідницької пропозиції</w:t>
      </w:r>
      <w:bookmarkEnd w:id="0"/>
    </w:p>
    <w:p w14:paraId="5991027A" w14:textId="77777777" w:rsidR="00666DD1" w:rsidRPr="00662F12" w:rsidRDefault="00B520F9" w:rsidP="00666DD1">
      <w:pPr>
        <w:pStyle w:val="20"/>
        <w:shd w:val="clear" w:color="auto" w:fill="auto"/>
        <w:rPr>
          <w:sz w:val="24"/>
          <w:szCs w:val="24"/>
          <w:lang w:val="uk-UA"/>
        </w:rPr>
      </w:pPr>
      <w:r w:rsidRPr="00662F12">
        <w:rPr>
          <w:sz w:val="24"/>
          <w:szCs w:val="24"/>
          <w:lang w:val="uk-UA" w:eastAsia="uk-UA" w:bidi="uk-UA"/>
        </w:rPr>
        <w:t>за спеціальністю Е3</w:t>
      </w:r>
      <w:r w:rsidR="00666DD1" w:rsidRPr="00662F12">
        <w:rPr>
          <w:sz w:val="24"/>
          <w:szCs w:val="24"/>
          <w:lang w:val="uk-UA" w:eastAsia="uk-UA" w:bidi="uk-UA"/>
        </w:rPr>
        <w:t xml:space="preserve"> «Хімія»</w:t>
      </w:r>
      <w:r w:rsidRPr="00662F12">
        <w:rPr>
          <w:sz w:val="24"/>
          <w:szCs w:val="24"/>
          <w:lang w:val="uk-UA" w:eastAsia="uk-UA" w:bidi="uk-UA"/>
        </w:rPr>
        <w:t xml:space="preserve"> </w:t>
      </w:r>
      <w:r w:rsidRPr="00662F12">
        <w:rPr>
          <w:sz w:val="24"/>
          <w:szCs w:val="24"/>
          <w:lang w:val="uk-UA"/>
        </w:rPr>
        <w:t>(ОНП «Колоїдна хімія та екологічна безпека»)</w:t>
      </w:r>
    </w:p>
    <w:p w14:paraId="2B18EDB2" w14:textId="77777777" w:rsidR="00666DD1" w:rsidRPr="00662F12" w:rsidRDefault="00666DD1" w:rsidP="00666DD1">
      <w:pPr>
        <w:pStyle w:val="20"/>
        <w:shd w:val="clear" w:color="auto" w:fill="auto"/>
        <w:rPr>
          <w:sz w:val="24"/>
          <w:szCs w:val="24"/>
          <w:lang w:val="uk-UA"/>
        </w:rPr>
      </w:pPr>
    </w:p>
    <w:p w14:paraId="7663844D" w14:textId="77777777" w:rsidR="00703C64" w:rsidRPr="00662F12" w:rsidRDefault="00703C64">
      <w:pPr>
        <w:rPr>
          <w:lang w:val="uk-UA"/>
        </w:rPr>
      </w:pPr>
    </w:p>
    <w:p w14:paraId="62D7787B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60" w:line="27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Обов’язковою складовою іспиту зі спеціальності при вступі до аспірантури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 є презентація дослідницької пропозиції.</w:t>
      </w:r>
    </w:p>
    <w:p w14:paraId="7F35DFEB" w14:textId="77777777" w:rsidR="00666DD1" w:rsidRPr="00662F12" w:rsidRDefault="00666DD1" w:rsidP="00666DD1">
      <w:pPr>
        <w:widowControl w:val="0"/>
        <w:spacing w:after="64" w:line="27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Дослідницька пропозиція - це авторський текст обсягом 3-4 стор., у якому викладено бажану тематику індивідуального дисертаційного дослідження вступника до аспірантури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України, обґрунтування актуальності обраної ним проблеми та методологію її осмислення.</w:t>
      </w:r>
    </w:p>
    <w:p w14:paraId="50DC4763" w14:textId="77777777" w:rsidR="00666DD1" w:rsidRPr="00662F12" w:rsidRDefault="00666DD1" w:rsidP="00666DD1">
      <w:pPr>
        <w:widowControl w:val="0"/>
        <w:spacing w:after="60" w:line="274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Кожний вступник до аспірантури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України, подаючись на навчання, тим самим заявляє, що обирає для себе науково- дослідне майбутнє і має на те підстави у вигляді оригінальних та реалістичних науково- дослідних ідей. Цей свій вибір абітурієнт має потвердити власною переконливою дослідницькою пропозицією, яка, в основному, має відповідати спеціалізації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 у даній галузі. Дослідницька пропозиція оцінюватиметься фахівцями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 за критеріями наукової новизни, обґрунтованості, посутності, реальності тощо.</w:t>
      </w:r>
    </w:p>
    <w:p w14:paraId="2DAB751C" w14:textId="77777777" w:rsidR="00666DD1" w:rsidRPr="00662F12" w:rsidRDefault="00666DD1" w:rsidP="00666DD1">
      <w:pPr>
        <w:widowControl w:val="0"/>
        <w:spacing w:after="60" w:line="274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Дослідницька пропозиція не є реферато</w:t>
      </w:r>
      <w:r w:rsidR="00B520F9"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м захищеної магістерської роботи</w:t>
      </w: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, а є свідченням наявності перспективних науково-дослідних ідей, базованих на обізнаності з предметом власного наукового зацікавлення та ступенем його вивченості. Подана абітурієнтом дослідницька пропозиція не обов’язково саме в такому формулюванні стане предметом дисертаційного дослідження вступника в разі його/її зарахування до аспірантури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України. Цим документом вступник має продемонструвати своє уміння мислити раціонально і творчо. Одночасно дослідницька пропозиція дозволяє визначити, чи наукові інтенції вступника можуть бути належним чином підтримані й реалізовані в Інституті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України.</w:t>
      </w:r>
    </w:p>
    <w:p w14:paraId="25B88C57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60" w:line="274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Письмова дослідницька пропозиція подається в роздрукованому вигляді (у двох примірниках) до Приймальної комісії разом із іншими документами вступника.</w:t>
      </w:r>
    </w:p>
    <w:p w14:paraId="33EC9EED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49" w:line="274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Дослідницька пропозиція вступника в обов’язковому порядку візується вченим секретарем Інституту колоїдної хімії та хімії води ім. А.В. </w:t>
      </w:r>
      <w:proofErr w:type="spellStart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Думанського</w:t>
      </w:r>
      <w:proofErr w:type="spellEnd"/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НАН України.</w:t>
      </w:r>
    </w:p>
    <w:p w14:paraId="1799C237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68" w:line="28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Дослідницька пропозиція є авторським текстом, що передбачає виклад бажаної теми індивідуального дисертаційного дослідження за такою структурою:</w:t>
      </w:r>
    </w:p>
    <w:p w14:paraId="00BC82D7" w14:textId="77777777" w:rsidR="00666DD1" w:rsidRPr="00662F12" w:rsidRDefault="00666DD1" w:rsidP="00666DD1">
      <w:pPr>
        <w:widowControl w:val="0"/>
        <w:tabs>
          <w:tab w:val="left" w:pos="715"/>
        </w:tabs>
        <w:spacing w:after="68" w:line="288" w:lineRule="exact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- обґрунтування актуальності теми;</w:t>
      </w:r>
    </w:p>
    <w:p w14:paraId="5AF410D3" w14:textId="77777777" w:rsidR="00666DD1" w:rsidRPr="00662F12" w:rsidRDefault="00666DD1" w:rsidP="00666DD1">
      <w:pPr>
        <w:widowControl w:val="0"/>
        <w:tabs>
          <w:tab w:val="left" w:pos="715"/>
        </w:tabs>
        <w:spacing w:after="68" w:line="288" w:lineRule="exact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- загальна характеристика стану наукової розробки теми;</w:t>
      </w:r>
    </w:p>
    <w:p w14:paraId="60365AA0" w14:textId="77777777" w:rsidR="00666DD1" w:rsidRPr="00662F12" w:rsidRDefault="00666DD1" w:rsidP="00666DD1">
      <w:pPr>
        <w:widowControl w:val="0"/>
        <w:tabs>
          <w:tab w:val="left" w:pos="715"/>
        </w:tabs>
        <w:spacing w:after="68" w:line="288" w:lineRule="exact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- предмет дисертаційного дослідження;</w:t>
      </w:r>
    </w:p>
    <w:p w14:paraId="203F879D" w14:textId="77777777" w:rsidR="00666DD1" w:rsidRPr="00662F12" w:rsidRDefault="00666DD1" w:rsidP="00666DD1">
      <w:pPr>
        <w:widowControl w:val="0"/>
        <w:tabs>
          <w:tab w:val="left" w:pos="715"/>
        </w:tabs>
        <w:spacing w:after="68" w:line="288" w:lineRule="exact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- мета і завдання дисертаційного дослідження;</w:t>
      </w:r>
    </w:p>
    <w:p w14:paraId="4042638F" w14:textId="77777777" w:rsidR="00666DD1" w:rsidRPr="00662F12" w:rsidRDefault="00666DD1" w:rsidP="00666DD1">
      <w:pPr>
        <w:widowControl w:val="0"/>
        <w:tabs>
          <w:tab w:val="left" w:pos="715"/>
        </w:tabs>
        <w:spacing w:after="68" w:line="288" w:lineRule="exact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- методологічні засади дисертаційного дослідження.</w:t>
      </w:r>
    </w:p>
    <w:p w14:paraId="4DF23067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91" w:line="27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Параметри комп’ютерного набору тексту: шрифт - </w:t>
      </w:r>
      <w:r w:rsidRPr="00662F12">
        <w:rPr>
          <w:rFonts w:ascii="Times New Roman" w:eastAsia="Times New Roman" w:hAnsi="Times New Roman" w:cs="Times New Roman"/>
          <w:sz w:val="24"/>
          <w:szCs w:val="24"/>
          <w:lang w:bidi="en-US"/>
        </w:rPr>
        <w:t>Times</w:t>
      </w:r>
      <w:r w:rsidRPr="00662F12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Pr="00662F12">
        <w:rPr>
          <w:rFonts w:ascii="Times New Roman" w:eastAsia="Times New Roman" w:hAnsi="Times New Roman" w:cs="Times New Roman"/>
          <w:sz w:val="24"/>
          <w:szCs w:val="24"/>
          <w:lang w:bidi="en-US"/>
        </w:rPr>
        <w:t>New</w:t>
      </w:r>
      <w:r w:rsidRPr="00662F12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Pr="00662F12">
        <w:rPr>
          <w:rFonts w:ascii="Times New Roman" w:eastAsia="Times New Roman" w:hAnsi="Times New Roman" w:cs="Times New Roman"/>
          <w:sz w:val="24"/>
          <w:szCs w:val="24"/>
          <w:lang w:bidi="en-US"/>
        </w:rPr>
        <w:t>Roman</w:t>
      </w:r>
      <w:r w:rsidRPr="00662F12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, </w:t>
      </w: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розмір - 14, інтервал - полуторний (1,5), поля стандартні (верхнє, нижнє і праве поле - 1,5 см, ліве поле - 2,5 см).</w:t>
      </w:r>
    </w:p>
    <w:p w14:paraId="5F37B5E2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108" w:line="240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Нумерація сторінок - у верхньому правому куті (титульний аркуш не нумерується).</w:t>
      </w:r>
    </w:p>
    <w:p w14:paraId="77499077" w14:textId="77777777" w:rsidR="00666DD1" w:rsidRPr="00662F12" w:rsidRDefault="00666DD1" w:rsidP="00666DD1">
      <w:pPr>
        <w:widowControl w:val="0"/>
        <w:numPr>
          <w:ilvl w:val="0"/>
          <w:numId w:val="1"/>
        </w:numPr>
        <w:tabs>
          <w:tab w:val="left" w:pos="715"/>
        </w:tabs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Оформлення титульного аркушу - за зразком (див. додаток).</w:t>
      </w:r>
    </w:p>
    <w:p w14:paraId="5C381E9D" w14:textId="77777777" w:rsidR="00666DD1" w:rsidRPr="00662F12" w:rsidRDefault="00666DD1" w:rsidP="00666DD1">
      <w:pPr>
        <w:pStyle w:val="a4"/>
        <w:shd w:val="clear" w:color="auto" w:fill="auto"/>
        <w:spacing w:line="240" w:lineRule="exact"/>
        <w:jc w:val="right"/>
        <w:rPr>
          <w:lang w:val="uk-UA"/>
        </w:rPr>
      </w:pPr>
      <w:r w:rsidRPr="00662F12">
        <w:rPr>
          <w:sz w:val="24"/>
          <w:szCs w:val="24"/>
          <w:lang w:val="uk-UA" w:eastAsia="uk-UA" w:bidi="uk-UA"/>
        </w:rPr>
        <w:lastRenderedPageBreak/>
        <w:t>Додаток</w:t>
      </w:r>
    </w:p>
    <w:p w14:paraId="6FFB50C3" w14:textId="77777777" w:rsidR="00666DD1" w:rsidRPr="00662F12" w:rsidRDefault="00666DD1" w:rsidP="00666DD1">
      <w:pPr>
        <w:rPr>
          <w:lang w:val="uk-UA"/>
        </w:rPr>
      </w:pPr>
    </w:p>
    <w:p w14:paraId="17563FFB" w14:textId="77777777" w:rsidR="00B520F9" w:rsidRPr="00662F12" w:rsidRDefault="00666DD1" w:rsidP="00666DD1">
      <w:pPr>
        <w:pStyle w:val="30"/>
        <w:shd w:val="clear" w:color="auto" w:fill="auto"/>
        <w:ind w:right="360"/>
        <w:rPr>
          <w:lang w:val="uk-UA" w:eastAsia="uk-UA" w:bidi="uk-UA"/>
        </w:rPr>
      </w:pPr>
      <w:r w:rsidRPr="00662F12">
        <w:rPr>
          <w:lang w:val="uk-UA" w:eastAsia="uk-UA" w:bidi="uk-UA"/>
        </w:rPr>
        <w:t>НАЦІОНАЛЬНА АКАДЕМІЯ НАУК УКРАЇНИ</w:t>
      </w:r>
    </w:p>
    <w:p w14:paraId="62E12C77" w14:textId="77777777" w:rsidR="00666DD1" w:rsidRPr="00662F12" w:rsidRDefault="00666DD1" w:rsidP="00666DD1">
      <w:pPr>
        <w:pStyle w:val="30"/>
        <w:shd w:val="clear" w:color="auto" w:fill="auto"/>
        <w:ind w:right="360"/>
        <w:rPr>
          <w:lang w:val="uk-UA"/>
        </w:rPr>
      </w:pPr>
      <w:r w:rsidRPr="00662F12">
        <w:rPr>
          <w:lang w:val="uk-UA" w:eastAsia="uk-UA" w:bidi="uk-UA"/>
        </w:rPr>
        <w:t>ІНСТИТУТ КОЛОЇДНОЇ ХІМІЇ ТА ХІМІЇ ВОДИ</w:t>
      </w:r>
      <w:r w:rsidR="00B520F9" w:rsidRPr="00662F12">
        <w:rPr>
          <w:lang w:val="uk-UA" w:eastAsia="uk-UA" w:bidi="uk-UA"/>
        </w:rPr>
        <w:t xml:space="preserve"> ім. А.В. </w:t>
      </w:r>
      <w:r w:rsidRPr="00662F12">
        <w:rPr>
          <w:lang w:val="uk-UA" w:eastAsia="uk-UA" w:bidi="uk-UA"/>
        </w:rPr>
        <w:t>ДУМАНСЬКОГО</w:t>
      </w:r>
    </w:p>
    <w:p w14:paraId="7373B87B" w14:textId="77777777" w:rsidR="00666DD1" w:rsidRPr="00662F12" w:rsidRDefault="00666DD1">
      <w:pPr>
        <w:rPr>
          <w:lang w:val="uk-UA"/>
        </w:rPr>
      </w:pPr>
    </w:p>
    <w:p w14:paraId="39792C10" w14:textId="77777777" w:rsidR="00666DD1" w:rsidRPr="00662F12" w:rsidRDefault="00666DD1">
      <w:pPr>
        <w:rPr>
          <w:lang w:val="uk-UA"/>
        </w:rPr>
      </w:pPr>
    </w:p>
    <w:p w14:paraId="789C3282" w14:textId="77777777" w:rsidR="00B520F9" w:rsidRPr="00662F12" w:rsidRDefault="00B520F9">
      <w:pPr>
        <w:rPr>
          <w:lang w:val="uk-UA"/>
        </w:rPr>
      </w:pPr>
    </w:p>
    <w:p w14:paraId="1B4A971F" w14:textId="77777777" w:rsidR="00666DD1" w:rsidRPr="00662F12" w:rsidRDefault="00666DD1">
      <w:pPr>
        <w:rPr>
          <w:lang w:val="uk-UA"/>
        </w:rPr>
      </w:pPr>
    </w:p>
    <w:p w14:paraId="17943756" w14:textId="77777777" w:rsidR="00666DD1" w:rsidRPr="00662F12" w:rsidRDefault="00666DD1" w:rsidP="00666DD1">
      <w:pPr>
        <w:widowControl w:val="0"/>
        <w:spacing w:after="37" w:line="280" w:lineRule="exact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Спеціальність </w:t>
      </w:r>
      <w:r w:rsidR="00B520F9" w:rsidRPr="00662F1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Е3</w:t>
      </w:r>
      <w:r w:rsidRPr="00662F1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«Хімія»</w:t>
      </w:r>
    </w:p>
    <w:p w14:paraId="2C1BA520" w14:textId="77777777" w:rsidR="00666DD1" w:rsidRPr="00662F12" w:rsidRDefault="00B520F9" w:rsidP="00B520F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2F12">
        <w:rPr>
          <w:rFonts w:ascii="Times New Roman" w:hAnsi="Times New Roman" w:cs="Times New Roman"/>
          <w:sz w:val="28"/>
          <w:szCs w:val="28"/>
          <w:lang w:val="ru-RU"/>
        </w:rPr>
        <w:t>(ОНП «Колоїдна хімія та екологічна безпека»)</w:t>
      </w:r>
    </w:p>
    <w:p w14:paraId="3B9A9005" w14:textId="77777777" w:rsidR="00666DD1" w:rsidRPr="00662F12" w:rsidRDefault="00666DD1">
      <w:pPr>
        <w:rPr>
          <w:lang w:val="uk-UA"/>
        </w:rPr>
      </w:pPr>
    </w:p>
    <w:p w14:paraId="3393F007" w14:textId="77777777" w:rsidR="00666DD1" w:rsidRPr="00662F12" w:rsidRDefault="00666DD1">
      <w:pPr>
        <w:rPr>
          <w:lang w:val="uk-UA"/>
        </w:rPr>
      </w:pPr>
    </w:p>
    <w:p w14:paraId="4D6BF8B6" w14:textId="77777777" w:rsidR="00666DD1" w:rsidRPr="00662F12" w:rsidRDefault="00666DD1">
      <w:pPr>
        <w:rPr>
          <w:lang w:val="uk-UA"/>
        </w:rPr>
      </w:pPr>
    </w:p>
    <w:p w14:paraId="4231327D" w14:textId="77777777" w:rsidR="00B520F9" w:rsidRPr="00662F12" w:rsidRDefault="00B520F9">
      <w:pPr>
        <w:rPr>
          <w:lang w:val="uk-UA"/>
        </w:rPr>
      </w:pPr>
    </w:p>
    <w:p w14:paraId="746AAD1D" w14:textId="77777777" w:rsidR="00666DD1" w:rsidRPr="00662F12" w:rsidRDefault="00666DD1" w:rsidP="00666DD1">
      <w:pPr>
        <w:widowControl w:val="0"/>
        <w:spacing w:after="0" w:line="280" w:lineRule="exact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62F1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Прізвище, ім’я, по батькові вступника</w:t>
      </w:r>
    </w:p>
    <w:p w14:paraId="3B802B38" w14:textId="77777777" w:rsidR="00666DD1" w:rsidRPr="00662F12" w:rsidRDefault="00666DD1">
      <w:pPr>
        <w:rPr>
          <w:lang w:val="uk-UA"/>
        </w:rPr>
      </w:pPr>
    </w:p>
    <w:p w14:paraId="3F06DC95" w14:textId="77777777" w:rsidR="00666DD1" w:rsidRDefault="00666DD1">
      <w:pPr>
        <w:rPr>
          <w:lang w:val="uk-UA"/>
        </w:rPr>
      </w:pPr>
    </w:p>
    <w:p w14:paraId="054926C9" w14:textId="77777777" w:rsidR="00666DD1" w:rsidRDefault="00666DD1">
      <w:pPr>
        <w:rPr>
          <w:lang w:val="uk-UA"/>
        </w:rPr>
      </w:pPr>
    </w:p>
    <w:p w14:paraId="62619AA6" w14:textId="77777777" w:rsidR="00666DD1" w:rsidRPr="00666DD1" w:rsidRDefault="00666DD1" w:rsidP="00666DD1">
      <w:pPr>
        <w:widowControl w:val="0"/>
        <w:spacing w:after="0" w:line="370" w:lineRule="exact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6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ДОСЛІДНИЦЬКА ПРОПОЗИЦІЯ</w:t>
      </w:r>
      <w:r w:rsidRPr="0066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br/>
        <w:t>на тему:</w:t>
      </w:r>
    </w:p>
    <w:p w14:paraId="5576C3E5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6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Pr="0066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>»</w:t>
      </w:r>
    </w:p>
    <w:p w14:paraId="4846101E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2E52644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BF9D099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9C46BE0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F6B589A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432D8D2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DB4D810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DD1CD9B" w14:textId="77777777" w:rsidR="00B520F9" w:rsidRDefault="00B520F9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04C98D74" w14:textId="77777777" w:rsidR="00B520F9" w:rsidRDefault="00B520F9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3443BF6" w14:textId="77777777" w:rsidR="00B520F9" w:rsidRDefault="00B520F9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BBD1546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0FE5EE28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02EE3234" w14:textId="77777777" w:rsidR="00666DD1" w:rsidRDefault="00666DD1" w:rsidP="00666DD1">
      <w:pPr>
        <w:widowControl w:val="0"/>
        <w:tabs>
          <w:tab w:val="left" w:leader="dot" w:pos="8865"/>
        </w:tabs>
        <w:spacing w:after="0" w:line="370" w:lineRule="exact"/>
        <w:ind w:left="1060" w:hanging="9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Київ-202_</w:t>
      </w:r>
    </w:p>
    <w:p w14:paraId="070894D0" w14:textId="77777777" w:rsidR="00B520F9" w:rsidRDefault="00B520F9" w:rsidP="00666DD1">
      <w:pPr>
        <w:widowControl w:val="0"/>
        <w:tabs>
          <w:tab w:val="left" w:leader="dot" w:pos="8865"/>
        </w:tabs>
        <w:spacing w:after="0" w:line="370" w:lineRule="exact"/>
        <w:ind w:left="1060" w:hanging="9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sectPr w:rsidR="00B520F9" w:rsidSect="00666DD1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D5D"/>
    <w:multiLevelType w:val="multilevel"/>
    <w:tmpl w:val="2808F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D1"/>
    <w:rsid w:val="00032AE5"/>
    <w:rsid w:val="000F20F7"/>
    <w:rsid w:val="00662F12"/>
    <w:rsid w:val="00666DD1"/>
    <w:rsid w:val="00703C64"/>
    <w:rsid w:val="00B520F9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4636"/>
  <w15:docId w15:val="{FE609297-99E4-4BF7-B76A-56220E1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66D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6D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66DD1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66DD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666D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6DD1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Колонтитул_"/>
    <w:basedOn w:val="a0"/>
    <w:link w:val="a4"/>
    <w:rsid w:val="00666DD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666D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dcterms:created xsi:type="dcterms:W3CDTF">2026-04-14T08:35:00Z</dcterms:created>
  <dcterms:modified xsi:type="dcterms:W3CDTF">2026-04-14T08:35:00Z</dcterms:modified>
</cp:coreProperties>
</file>